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08BA" w14:textId="77777777" w:rsidR="00DA07B5" w:rsidRPr="008132B6" w:rsidRDefault="00DA07B5" w:rsidP="00DA07B5">
      <w:pPr>
        <w:autoSpaceDE w:val="0"/>
        <w:autoSpaceDN w:val="0"/>
        <w:adjustRightInd w:val="0"/>
        <w:jc w:val="center"/>
        <w:rPr>
          <w:rFonts w:ascii="&gt;Æ”˛" w:hAnsi="&gt;Æ”˛" w:cs="&gt;Æ”˛"/>
          <w:b/>
          <w:bCs/>
          <w:color w:val="222222"/>
          <w:sz w:val="22"/>
          <w:szCs w:val="22"/>
        </w:rPr>
      </w:pPr>
      <w:r w:rsidRPr="008132B6">
        <w:rPr>
          <w:rFonts w:ascii="&gt;Æ”˛" w:hAnsi="&gt;Æ”˛" w:cs="&gt;Æ”˛"/>
          <w:b/>
          <w:bCs/>
          <w:color w:val="222222"/>
          <w:sz w:val="22"/>
          <w:szCs w:val="22"/>
        </w:rPr>
        <w:t>Executive Committee Meeting</w:t>
      </w:r>
    </w:p>
    <w:p w14:paraId="04A988B0" w14:textId="6B4E72D5" w:rsidR="00DA07B5" w:rsidRPr="008132B6" w:rsidRDefault="00DA07B5" w:rsidP="00DA07B5">
      <w:pPr>
        <w:autoSpaceDE w:val="0"/>
        <w:autoSpaceDN w:val="0"/>
        <w:adjustRightInd w:val="0"/>
        <w:jc w:val="center"/>
        <w:rPr>
          <w:rFonts w:ascii="&gt;Æ”˛" w:hAnsi="&gt;Æ”˛" w:cs="&gt;Æ”˛"/>
          <w:b/>
          <w:bCs/>
          <w:color w:val="222222"/>
          <w:sz w:val="22"/>
          <w:szCs w:val="22"/>
        </w:rPr>
      </w:pPr>
      <w:r w:rsidRPr="008132B6">
        <w:rPr>
          <w:rFonts w:ascii="&gt;Æ”˛" w:hAnsi="&gt;Æ”˛" w:cs="&gt;Æ”˛"/>
          <w:b/>
          <w:bCs/>
          <w:color w:val="222222"/>
          <w:sz w:val="22"/>
          <w:szCs w:val="22"/>
        </w:rPr>
        <w:t>May 20, 2020, 6-8 PM Zoom</w:t>
      </w:r>
    </w:p>
    <w:p w14:paraId="505301E1" w14:textId="77777777" w:rsidR="008132B6" w:rsidRDefault="00626F3D" w:rsidP="008132B6">
      <w:pPr>
        <w:jc w:val="center"/>
        <w:rPr>
          <w:rFonts w:eastAsia="Times New Roman"/>
        </w:rPr>
      </w:pPr>
      <w:hyperlink r:id="rId8" w:history="1">
        <w:r w:rsidR="008132B6">
          <w:rPr>
            <w:rStyle w:val="Hyperlink"/>
            <w:rFonts w:eastAsia="Times New Roman"/>
          </w:rPr>
          <w:t>https://us02web.zoom.us/j/84207355542</w:t>
        </w:r>
      </w:hyperlink>
    </w:p>
    <w:p w14:paraId="3B983BF5" w14:textId="77777777" w:rsidR="008132B6" w:rsidRDefault="008132B6" w:rsidP="00DA07B5">
      <w:pPr>
        <w:autoSpaceDE w:val="0"/>
        <w:autoSpaceDN w:val="0"/>
        <w:adjustRightInd w:val="0"/>
        <w:jc w:val="center"/>
        <w:rPr>
          <w:rFonts w:ascii="&gt;Æ”˛" w:hAnsi="&gt;Æ”˛" w:cs="&gt;Æ”˛"/>
          <w:color w:val="222222"/>
          <w:sz w:val="22"/>
          <w:szCs w:val="22"/>
        </w:rPr>
      </w:pPr>
    </w:p>
    <w:p w14:paraId="4741B9D3" w14:textId="77777777" w:rsid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</w:p>
    <w:p w14:paraId="129CF414" w14:textId="77777777" w:rsid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</w:p>
    <w:p w14:paraId="76ED757E" w14:textId="3F82A912" w:rsidR="00DA07B5" w:rsidRP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DA07B5">
        <w:rPr>
          <w:rFonts w:ascii="&gt;Æ”˛" w:hAnsi="&gt;Æ”˛" w:cs="&gt;Æ”˛"/>
          <w:color w:val="222222"/>
          <w:sz w:val="22"/>
          <w:szCs w:val="22"/>
          <w:u w:val="single"/>
        </w:rPr>
        <w:t>Operations, logistics, committee updates</w:t>
      </w:r>
    </w:p>
    <w:p w14:paraId="0EC14D66" w14:textId="5E4CA270" w:rsidR="00DA07B5" w:rsidRPr="00A73732" w:rsidRDefault="00DA07B5" w:rsidP="00A737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  <w:r w:rsidRPr="00A73732">
        <w:rPr>
          <w:rFonts w:ascii="&gt;Æ”˛" w:hAnsi="&gt;Æ”˛" w:cs="&gt;Æ”˛"/>
          <w:color w:val="222222"/>
          <w:sz w:val="22"/>
          <w:szCs w:val="22"/>
        </w:rPr>
        <w:t>Operations regarding Coronavirus COVID-19</w:t>
      </w:r>
    </w:p>
    <w:p w14:paraId="45201E2A" w14:textId="627D6306" w:rsidR="00A73732" w:rsidRPr="00A80CDD" w:rsidRDefault="00DA0A6C" w:rsidP="00A80CD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&gt;Æ”˛" w:hAnsi="&gt;Æ”˛" w:cs="&gt;Æ”˛"/>
          <w:color w:val="000000"/>
          <w:sz w:val="22"/>
          <w:szCs w:val="22"/>
        </w:rPr>
      </w:pPr>
      <w:r w:rsidRPr="00A73732">
        <w:rPr>
          <w:rFonts w:ascii="&gt;Æ”˛" w:hAnsi="&gt;Æ”˛" w:cs="&gt;Æ”˛"/>
          <w:color w:val="222222"/>
          <w:sz w:val="22"/>
          <w:szCs w:val="22"/>
        </w:rPr>
        <w:t>NA elections</w:t>
      </w:r>
      <w:r w:rsidR="00AD1386">
        <w:rPr>
          <w:rFonts w:ascii="&gt;Æ”˛" w:hAnsi="&gt;Æ”˛" w:cs="&gt;Æ”˛"/>
          <w:color w:val="222222"/>
          <w:sz w:val="22"/>
          <w:szCs w:val="22"/>
        </w:rPr>
        <w:t xml:space="preserve"> </w:t>
      </w:r>
      <w:r w:rsidR="00162F55">
        <w:rPr>
          <w:rFonts w:ascii="&gt;Æ”˛" w:hAnsi="&gt;Æ”˛" w:cs="&gt;Æ”˛"/>
          <w:color w:val="222222"/>
          <w:sz w:val="22"/>
          <w:szCs w:val="22"/>
        </w:rPr>
        <w:t>–</w:t>
      </w:r>
      <w:r w:rsidR="000D006B">
        <w:rPr>
          <w:rFonts w:ascii="&gt;Æ”˛" w:hAnsi="&gt;Æ”˛" w:cs="&gt;Æ”˛"/>
          <w:color w:val="222222"/>
          <w:sz w:val="22"/>
          <w:szCs w:val="22"/>
        </w:rPr>
        <w:t xml:space="preserve"> </w:t>
      </w:r>
      <w:r w:rsidR="00F8223D">
        <w:rPr>
          <w:rFonts w:ascii="&gt;Æ”˛" w:hAnsi="&gt;Æ”˛" w:cs="&gt;Æ”˛"/>
          <w:color w:val="222222"/>
          <w:sz w:val="22"/>
          <w:szCs w:val="22"/>
        </w:rPr>
        <w:t xml:space="preserve">avoiding election related </w:t>
      </w:r>
      <w:r w:rsidR="001768DD">
        <w:rPr>
          <w:rFonts w:ascii="&gt;Æ”˛" w:hAnsi="&gt;Æ”˛" w:cs="&gt;Æ”˛"/>
          <w:color w:val="222222"/>
          <w:sz w:val="22"/>
          <w:szCs w:val="22"/>
        </w:rPr>
        <w:t xml:space="preserve">grievances </w:t>
      </w:r>
    </w:p>
    <w:p w14:paraId="05780911" w14:textId="22A93E51" w:rsidR="00A73732" w:rsidRPr="00A73732" w:rsidRDefault="00DA07B5" w:rsidP="00A737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&gt;Æ”˛" w:hAnsi="&gt;Æ”˛" w:cs="&gt;Æ”˛"/>
          <w:color w:val="000000"/>
          <w:sz w:val="22"/>
          <w:szCs w:val="22"/>
        </w:rPr>
      </w:pPr>
      <w:r w:rsidRPr="00A73732">
        <w:rPr>
          <w:rFonts w:ascii="&gt;Æ”˛" w:hAnsi="&gt;Æ”˛" w:cs="&gt;Æ”˛"/>
          <w:color w:val="222222"/>
          <w:sz w:val="22"/>
          <w:szCs w:val="22"/>
        </w:rPr>
        <w:t>DEIA Workgroup</w:t>
      </w:r>
    </w:p>
    <w:p w14:paraId="23C22AB9" w14:textId="0C343443" w:rsidR="00A73732" w:rsidRPr="003F63BE" w:rsidRDefault="00D60687" w:rsidP="00A737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&gt;Æ”˛" w:hAnsi="&gt;Æ”˛" w:cs="&gt;Æ”˛"/>
          <w:color w:val="000000"/>
          <w:sz w:val="22"/>
          <w:szCs w:val="22"/>
        </w:rPr>
      </w:pPr>
      <w:r>
        <w:rPr>
          <w:rFonts w:ascii="&gt;Æ”˛" w:hAnsi="&gt;Æ”˛" w:cs="&gt;Æ”˛"/>
          <w:color w:val="222222"/>
          <w:sz w:val="22"/>
          <w:szCs w:val="22"/>
        </w:rPr>
        <w:t>Board Development Committee</w:t>
      </w:r>
    </w:p>
    <w:p w14:paraId="49C5A3B0" w14:textId="61EDB87E" w:rsidR="003F63BE" w:rsidRPr="00A73732" w:rsidRDefault="003F63BE" w:rsidP="00A737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&gt;Æ”˛" w:hAnsi="&gt;Æ”˛" w:cs="&gt;Æ”˛"/>
          <w:color w:val="000000"/>
          <w:sz w:val="22"/>
          <w:szCs w:val="22"/>
        </w:rPr>
      </w:pPr>
      <w:r>
        <w:rPr>
          <w:rFonts w:ascii="&gt;Æ”˛" w:hAnsi="&gt;Æ”˛" w:cs="&gt;Æ”˛"/>
          <w:color w:val="222222"/>
          <w:sz w:val="22"/>
          <w:szCs w:val="22"/>
        </w:rPr>
        <w:t xml:space="preserve">Filling </w:t>
      </w:r>
      <w:proofErr w:type="spellStart"/>
      <w:r>
        <w:rPr>
          <w:rFonts w:ascii="&gt;Æ”˛" w:hAnsi="&gt;Æ”˛" w:cs="&gt;Æ”˛"/>
          <w:color w:val="222222"/>
          <w:sz w:val="22"/>
          <w:szCs w:val="22"/>
        </w:rPr>
        <w:t>Muz’s</w:t>
      </w:r>
      <w:proofErr w:type="spellEnd"/>
      <w:r>
        <w:rPr>
          <w:rFonts w:ascii="&gt;Æ”˛" w:hAnsi="&gt;Æ”˛" w:cs="&gt;Æ”˛"/>
          <w:color w:val="222222"/>
          <w:sz w:val="22"/>
          <w:szCs w:val="22"/>
        </w:rPr>
        <w:t xml:space="preserve"> Position</w:t>
      </w:r>
    </w:p>
    <w:p w14:paraId="4F889319" w14:textId="77777777" w:rsid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</w:p>
    <w:p w14:paraId="4D178E83" w14:textId="77777777" w:rsidR="004906BF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DA07B5">
        <w:rPr>
          <w:rFonts w:ascii="&gt;Æ”˛" w:hAnsi="&gt;Æ”˛" w:cs="&gt;Æ”˛"/>
          <w:color w:val="222222"/>
          <w:sz w:val="22"/>
          <w:szCs w:val="22"/>
          <w:u w:val="single"/>
        </w:rPr>
        <w:t>SEUL Programming</w:t>
      </w:r>
    </w:p>
    <w:p w14:paraId="236D793D" w14:textId="7E54038B" w:rsidR="004906BF" w:rsidRPr="004906BF" w:rsidRDefault="00300015" w:rsidP="00DA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>
        <w:rPr>
          <w:rFonts w:ascii="&gt;Æ”˛" w:hAnsi="&gt;Æ”˛" w:cs="&gt;Æ”˛"/>
          <w:color w:val="222222"/>
          <w:sz w:val="22"/>
          <w:szCs w:val="22"/>
        </w:rPr>
        <w:t xml:space="preserve">Use of remainder Community Cleanup Funds </w:t>
      </w:r>
    </w:p>
    <w:p w14:paraId="3BFCFDD1" w14:textId="708F1DA7" w:rsidR="004906BF" w:rsidRPr="004906BF" w:rsidRDefault="00DA07B5" w:rsidP="00DA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4906BF">
        <w:rPr>
          <w:rFonts w:ascii="&gt;Æ”˛" w:hAnsi="&gt;Æ”˛" w:cs="&gt;Æ”˛"/>
          <w:color w:val="222222"/>
          <w:sz w:val="22"/>
          <w:szCs w:val="22"/>
        </w:rPr>
        <w:t>Fiscal Sponsorship</w:t>
      </w:r>
      <w:r w:rsidR="00A80CDD">
        <w:rPr>
          <w:rFonts w:ascii="&gt;Æ”˛" w:hAnsi="&gt;Æ”˛" w:cs="&gt;Æ”˛"/>
          <w:color w:val="222222"/>
          <w:sz w:val="22"/>
          <w:szCs w:val="22"/>
        </w:rPr>
        <w:t xml:space="preserve"> (no new </w:t>
      </w:r>
      <w:r w:rsidR="007145CE">
        <w:rPr>
          <w:rFonts w:ascii="&gt;Æ”˛" w:hAnsi="&gt;Æ”˛" w:cs="&gt;Æ”˛"/>
          <w:color w:val="222222"/>
          <w:sz w:val="22"/>
          <w:szCs w:val="22"/>
        </w:rPr>
        <w:t>applications at this time)</w:t>
      </w:r>
    </w:p>
    <w:p w14:paraId="068DD377" w14:textId="11CE93F2" w:rsidR="00DA07B5" w:rsidRPr="00691375" w:rsidRDefault="00DA07B5" w:rsidP="00DA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4906BF">
        <w:rPr>
          <w:rFonts w:ascii="&gt;Æ”˛" w:hAnsi="&gt;Æ”˛" w:cs="&gt;Æ”˛"/>
          <w:color w:val="222222"/>
          <w:sz w:val="22"/>
          <w:szCs w:val="22"/>
        </w:rPr>
        <w:t>Strategic Plan</w:t>
      </w:r>
    </w:p>
    <w:p w14:paraId="3D0E6B0E" w14:textId="3AFCD145" w:rsidR="00691375" w:rsidRPr="004906BF" w:rsidRDefault="00691375" w:rsidP="00DA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>
        <w:rPr>
          <w:rFonts w:ascii="&gt;Æ”˛" w:hAnsi="&gt;Æ”˛" w:cs="&gt;Æ”˛"/>
          <w:color w:val="222222"/>
          <w:sz w:val="22"/>
          <w:szCs w:val="22"/>
        </w:rPr>
        <w:t>Brooklyn/Albina Railyard Report Update</w:t>
      </w:r>
    </w:p>
    <w:p w14:paraId="5AD1AF2C" w14:textId="77777777" w:rsid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</w:p>
    <w:p w14:paraId="09F62FA3" w14:textId="458001CB" w:rsidR="00DA07B5" w:rsidRP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DA07B5">
        <w:rPr>
          <w:rFonts w:ascii="&gt;Æ”˛" w:hAnsi="&gt;Æ”˛" w:cs="&gt;Æ”˛"/>
          <w:color w:val="222222"/>
          <w:sz w:val="22"/>
          <w:szCs w:val="22"/>
          <w:u w:val="single"/>
        </w:rPr>
        <w:t>Finances</w:t>
      </w:r>
    </w:p>
    <w:p w14:paraId="60FA07FA" w14:textId="545A48F3" w:rsidR="004906BF" w:rsidRDefault="007145CE" w:rsidP="00DA07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  <w:r>
        <w:rPr>
          <w:rFonts w:ascii="&gt;Æ”˛" w:hAnsi="&gt;Æ”˛" w:cs="&gt;Æ”˛"/>
          <w:color w:val="222222"/>
          <w:sz w:val="22"/>
          <w:szCs w:val="22"/>
        </w:rPr>
        <w:t>Proposed 20/21 Budget</w:t>
      </w:r>
    </w:p>
    <w:p w14:paraId="26AD7FAD" w14:textId="58A22940" w:rsidR="004B3E40" w:rsidRDefault="004B3E40" w:rsidP="004B3E40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</w:p>
    <w:p w14:paraId="601554E3" w14:textId="6D893383" w:rsidR="004B3E40" w:rsidRDefault="004B3E40" w:rsidP="004B3E40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4B3E40">
        <w:rPr>
          <w:rFonts w:ascii="&gt;Æ”˛" w:hAnsi="&gt;Æ”˛" w:cs="&gt;Æ”˛"/>
          <w:color w:val="222222"/>
          <w:sz w:val="22"/>
          <w:szCs w:val="22"/>
          <w:u w:val="single"/>
        </w:rPr>
        <w:t>Advocacy Request</w:t>
      </w:r>
    </w:p>
    <w:p w14:paraId="438A27D1" w14:textId="5336FCB3" w:rsidR="004B3E40" w:rsidRPr="004B3E40" w:rsidRDefault="0042447A" w:rsidP="004B3E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>
        <w:rPr>
          <w:rFonts w:ascii="&gt;Æ”˛" w:hAnsi="&gt;Æ”˛" w:cs="&gt;Æ”˛"/>
          <w:color w:val="222222"/>
          <w:sz w:val="22"/>
          <w:szCs w:val="22"/>
        </w:rPr>
        <w:t xml:space="preserve">Better/Healthier Hawthorne </w:t>
      </w:r>
    </w:p>
    <w:p w14:paraId="03957048" w14:textId="77777777" w:rsid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</w:p>
    <w:p w14:paraId="28F893DE" w14:textId="77777777" w:rsidR="00AF5EE7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DA07B5">
        <w:rPr>
          <w:rFonts w:ascii="&gt;Æ”˛" w:hAnsi="&gt;Æ”˛" w:cs="&gt;Æ”˛"/>
          <w:color w:val="222222"/>
          <w:sz w:val="22"/>
          <w:szCs w:val="22"/>
          <w:u w:val="single"/>
        </w:rPr>
        <w:t>May Board Meeting</w:t>
      </w:r>
    </w:p>
    <w:p w14:paraId="6EF4F8B2" w14:textId="77777777" w:rsidR="00AF5EE7" w:rsidRPr="00AF5EE7" w:rsidRDefault="00DA07B5" w:rsidP="00DA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AF5EE7">
        <w:rPr>
          <w:rFonts w:ascii="&gt;Æ”˛" w:hAnsi="&gt;Æ”˛" w:cs="&gt;Æ”˛"/>
          <w:color w:val="000000"/>
          <w:sz w:val="22"/>
          <w:szCs w:val="22"/>
        </w:rPr>
        <w:t>Logistics, Zoom etc.</w:t>
      </w:r>
    </w:p>
    <w:p w14:paraId="55CE2954" w14:textId="77777777" w:rsidR="00AF5EE7" w:rsidRPr="00AF5EE7" w:rsidRDefault="00DA07B5" w:rsidP="00DA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AF5EE7">
        <w:rPr>
          <w:rFonts w:ascii="&gt;Æ”˛" w:hAnsi="&gt;Æ”˛" w:cs="&gt;Æ”˛"/>
          <w:color w:val="000000"/>
          <w:sz w:val="22"/>
          <w:szCs w:val="22"/>
        </w:rPr>
        <w:t>Committee reports</w:t>
      </w:r>
    </w:p>
    <w:p w14:paraId="261CEAFF" w14:textId="77777777" w:rsidR="00AF5EE7" w:rsidRPr="00AF5EE7" w:rsidRDefault="00DA07B5" w:rsidP="00DA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AF5EE7">
        <w:rPr>
          <w:rFonts w:ascii="&gt;Æ”˛" w:hAnsi="&gt;Æ”˛" w:cs="&gt;Æ”˛"/>
          <w:color w:val="000000"/>
          <w:sz w:val="22"/>
          <w:szCs w:val="22"/>
        </w:rPr>
        <w:t>Finance committee update</w:t>
      </w:r>
    </w:p>
    <w:p w14:paraId="51AFA915" w14:textId="36DBB78A" w:rsidR="00DA07B5" w:rsidRPr="00AF5EE7" w:rsidRDefault="00DA07B5" w:rsidP="00DA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AF5EE7">
        <w:rPr>
          <w:rFonts w:ascii="&gt;Æ”˛" w:hAnsi="&gt;Æ”˛" w:cs="&gt;Æ”˛"/>
          <w:color w:val="000000"/>
          <w:sz w:val="22"/>
          <w:szCs w:val="22"/>
        </w:rPr>
        <w:t>Report from ED</w:t>
      </w:r>
    </w:p>
    <w:p w14:paraId="2531BB27" w14:textId="77777777" w:rsidR="00DA07B5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</w:p>
    <w:p w14:paraId="78241B6F" w14:textId="77777777" w:rsidR="00AF5EE7" w:rsidRDefault="00DA07B5" w:rsidP="00DA07B5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DA07B5">
        <w:rPr>
          <w:rFonts w:ascii="&gt;Æ”˛" w:hAnsi="&gt;Æ”˛" w:cs="&gt;Æ”˛"/>
          <w:color w:val="222222"/>
          <w:sz w:val="22"/>
          <w:szCs w:val="22"/>
          <w:u w:val="single"/>
        </w:rPr>
        <w:t>Follow ups?</w:t>
      </w:r>
    </w:p>
    <w:p w14:paraId="382CD37B" w14:textId="4A699E00" w:rsidR="0091002A" w:rsidRPr="0091002A" w:rsidRDefault="0091002A" w:rsidP="0091002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</w:p>
    <w:p w14:paraId="79C7725A" w14:textId="77777777" w:rsidR="0091002A" w:rsidRDefault="0091002A" w:rsidP="0091002A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</w:rPr>
      </w:pPr>
    </w:p>
    <w:p w14:paraId="6C6D167B" w14:textId="46B355D3" w:rsidR="00DA07B5" w:rsidRPr="0091002A" w:rsidRDefault="00DA07B5" w:rsidP="0091002A">
      <w:pPr>
        <w:autoSpaceDE w:val="0"/>
        <w:autoSpaceDN w:val="0"/>
        <w:adjustRightInd w:val="0"/>
        <w:rPr>
          <w:rFonts w:ascii="&gt;Æ”˛" w:hAnsi="&gt;Æ”˛" w:cs="&gt;Æ”˛"/>
          <w:color w:val="222222"/>
          <w:sz w:val="22"/>
          <w:szCs w:val="22"/>
          <w:u w:val="single"/>
        </w:rPr>
      </w:pPr>
      <w:r w:rsidRPr="0091002A">
        <w:rPr>
          <w:rFonts w:ascii="&gt;Æ”˛" w:hAnsi="&gt;Æ”˛" w:cs="&gt;Æ”˛"/>
          <w:color w:val="222222"/>
          <w:sz w:val="22"/>
          <w:szCs w:val="22"/>
        </w:rPr>
        <w:t>Other items</w:t>
      </w:r>
      <w:r w:rsidR="0091002A">
        <w:rPr>
          <w:rFonts w:ascii="&gt;Æ”˛" w:hAnsi="&gt;Æ”˛" w:cs="&gt;Æ”˛"/>
          <w:color w:val="222222"/>
          <w:sz w:val="22"/>
          <w:szCs w:val="22"/>
        </w:rPr>
        <w:t xml:space="preserve"> for discussion:</w:t>
      </w:r>
    </w:p>
    <w:sectPr w:rsidR="00DA07B5" w:rsidRPr="0091002A" w:rsidSect="0025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gt;Æ”˛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543"/>
    <w:multiLevelType w:val="hybridMultilevel"/>
    <w:tmpl w:val="824C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7DBF"/>
    <w:multiLevelType w:val="hybridMultilevel"/>
    <w:tmpl w:val="960C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E90"/>
    <w:multiLevelType w:val="hybridMultilevel"/>
    <w:tmpl w:val="5BB24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81D8E"/>
    <w:multiLevelType w:val="hybridMultilevel"/>
    <w:tmpl w:val="492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563F"/>
    <w:multiLevelType w:val="hybridMultilevel"/>
    <w:tmpl w:val="3AF2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2B8"/>
    <w:multiLevelType w:val="hybridMultilevel"/>
    <w:tmpl w:val="4C4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2FB6"/>
    <w:multiLevelType w:val="hybridMultilevel"/>
    <w:tmpl w:val="059E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B5"/>
    <w:rsid w:val="000D006B"/>
    <w:rsid w:val="00162F55"/>
    <w:rsid w:val="001768DD"/>
    <w:rsid w:val="001A5971"/>
    <w:rsid w:val="00252E68"/>
    <w:rsid w:val="00300015"/>
    <w:rsid w:val="003F4226"/>
    <w:rsid w:val="003F63BE"/>
    <w:rsid w:val="0042447A"/>
    <w:rsid w:val="004906BF"/>
    <w:rsid w:val="004B3E40"/>
    <w:rsid w:val="00585693"/>
    <w:rsid w:val="005E4C5F"/>
    <w:rsid w:val="00626F3D"/>
    <w:rsid w:val="00691375"/>
    <w:rsid w:val="007145CE"/>
    <w:rsid w:val="008132B6"/>
    <w:rsid w:val="0091002A"/>
    <w:rsid w:val="00947938"/>
    <w:rsid w:val="00A73732"/>
    <w:rsid w:val="00A80CDD"/>
    <w:rsid w:val="00AD1386"/>
    <w:rsid w:val="00AF5EE7"/>
    <w:rsid w:val="00D60687"/>
    <w:rsid w:val="00DA07B5"/>
    <w:rsid w:val="00DA0A6C"/>
    <w:rsid w:val="00E125FD"/>
    <w:rsid w:val="00E4677C"/>
    <w:rsid w:val="00F2098A"/>
    <w:rsid w:val="00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41448"/>
  <w15:chartTrackingRefBased/>
  <w15:docId w15:val="{3685C164-4B60-734F-BAC2-B4CB44D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0735554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D2BC5-2A8E-4641-85A3-5BDDB5F7B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2599-4FB7-46B0-9FDC-154862CA3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DB258-9666-4FCE-9826-E78B2917F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Eadie</dc:creator>
  <cp:keywords/>
  <dc:description/>
  <cp:lastModifiedBy>Leroy Eadie</cp:lastModifiedBy>
  <cp:revision>2</cp:revision>
  <dcterms:created xsi:type="dcterms:W3CDTF">2020-05-18T22:26:00Z</dcterms:created>
  <dcterms:modified xsi:type="dcterms:W3CDTF">2020-05-18T22:26:00Z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